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65169F" w14:textId="77777777" w:rsidR="00B40514" w:rsidRPr="00481A52" w:rsidRDefault="00B40514" w:rsidP="00B40514">
      <w:pPr>
        <w:ind w:left="3912" w:firstLine="1304"/>
        <w:rPr>
          <w:rFonts w:ascii="Cambria" w:hAnsi="Cambria"/>
          <w:b/>
        </w:rPr>
      </w:pPr>
      <w:r w:rsidRPr="00481A52">
        <w:rPr>
          <w:rFonts w:ascii="Cambria" w:hAnsi="Cambria"/>
          <w:noProof/>
          <w:lang w:eastAsia="da-DK"/>
        </w:rPr>
        <w:drawing>
          <wp:inline distT="0" distB="0" distL="0" distR="0" wp14:anchorId="3C229C79" wp14:editId="16D98FE6">
            <wp:extent cx="2396136" cy="1219200"/>
            <wp:effectExtent l="0" t="0" r="4445" b="0"/>
            <wp:docPr id="2" name="Bille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ATO_logo_rgb_payoff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05079" cy="1223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1218CBC" w14:textId="77777777" w:rsidR="00B40514" w:rsidRPr="00481A52" w:rsidRDefault="00B40514">
      <w:pPr>
        <w:rPr>
          <w:rFonts w:ascii="Cambria" w:hAnsi="Cambria"/>
          <w:b/>
        </w:rPr>
      </w:pPr>
    </w:p>
    <w:p w14:paraId="4F20B9E6" w14:textId="77777777" w:rsidR="00B40514" w:rsidRPr="00481A52" w:rsidRDefault="00B40514">
      <w:pPr>
        <w:rPr>
          <w:rFonts w:ascii="Cambria" w:hAnsi="Cambria"/>
          <w:b/>
        </w:rPr>
      </w:pPr>
    </w:p>
    <w:p w14:paraId="35888FD6" w14:textId="77777777" w:rsidR="00B40514" w:rsidRPr="00481A52" w:rsidRDefault="00B40514">
      <w:pPr>
        <w:rPr>
          <w:rFonts w:ascii="Cambria" w:hAnsi="Cambria"/>
          <w:b/>
        </w:rPr>
      </w:pPr>
    </w:p>
    <w:p w14:paraId="5302D211" w14:textId="77777777" w:rsidR="00B40514" w:rsidRPr="00481A52" w:rsidRDefault="00B40514">
      <w:pPr>
        <w:rPr>
          <w:rFonts w:ascii="Cambria" w:hAnsi="Cambria"/>
          <w:b/>
        </w:rPr>
      </w:pPr>
      <w:r w:rsidRPr="00481A52">
        <w:rPr>
          <w:rFonts w:ascii="Cambria" w:hAnsi="Cambria"/>
          <w:b/>
        </w:rPr>
        <w:t xml:space="preserve">Kommissorium for Arbejdsmiljøgruppen (AMG) Arbejdsmiljøgruppens formål er </w:t>
      </w:r>
    </w:p>
    <w:p w14:paraId="2E41C166" w14:textId="77777777" w:rsidR="00B40514" w:rsidRPr="00481A52" w:rsidRDefault="00B40514">
      <w:pPr>
        <w:rPr>
          <w:rFonts w:ascii="Cambria" w:hAnsi="Cambria"/>
        </w:rPr>
      </w:pPr>
      <w:r w:rsidRPr="00481A52">
        <w:rPr>
          <w:rFonts w:ascii="Cambria" w:hAnsi="Cambria"/>
        </w:rPr>
        <w:t xml:space="preserve">• i samarbejde med Hovedbestyrelsen at praktisere ATO´s arbejdsmiljøpolitik, </w:t>
      </w:r>
      <w:proofErr w:type="gramStart"/>
      <w:r w:rsidRPr="00481A52">
        <w:rPr>
          <w:rFonts w:ascii="Cambria" w:hAnsi="Cambria"/>
        </w:rPr>
        <w:t>således at</w:t>
      </w:r>
      <w:proofErr w:type="gramEnd"/>
      <w:r w:rsidRPr="00481A52">
        <w:rPr>
          <w:rFonts w:ascii="Cambria" w:hAnsi="Cambria"/>
        </w:rPr>
        <w:t xml:space="preserve"> ATO har en klar og proaktiv profil på arbejdsmiljøområdet baseret på et videnskabeligt dokumenteret grundlag </w:t>
      </w:r>
    </w:p>
    <w:p w14:paraId="2BA53D1F" w14:textId="77777777" w:rsidR="00B40514" w:rsidRPr="00481A52" w:rsidRDefault="00B40514">
      <w:pPr>
        <w:rPr>
          <w:rFonts w:ascii="Cambria" w:hAnsi="Cambria"/>
        </w:rPr>
      </w:pPr>
      <w:r w:rsidRPr="00481A52">
        <w:rPr>
          <w:rFonts w:ascii="Cambria" w:hAnsi="Cambria"/>
        </w:rPr>
        <w:t xml:space="preserve">• gennem sit arbejde at fremme det bedst mulige arbejdsmiljø i den offentlige tandpleje, så denne til enhver tid er en sund </w:t>
      </w:r>
      <w:r w:rsidRPr="00481A52">
        <w:rPr>
          <w:rFonts w:ascii="Cambria" w:hAnsi="Cambria"/>
          <w:b/>
        </w:rPr>
        <w:t>arbejdsplads</w:t>
      </w:r>
      <w:r w:rsidRPr="00481A52">
        <w:rPr>
          <w:rFonts w:ascii="Cambria" w:hAnsi="Cambria"/>
        </w:rPr>
        <w:t xml:space="preserve">, hvor arbejdsmiljøloven er opfyldt </w:t>
      </w:r>
    </w:p>
    <w:p w14:paraId="7D26AAA5" w14:textId="77777777" w:rsidR="00B40514" w:rsidRPr="00481A52" w:rsidRDefault="00B40514">
      <w:pPr>
        <w:rPr>
          <w:rFonts w:ascii="Cambria" w:hAnsi="Cambria"/>
        </w:rPr>
      </w:pPr>
      <w:r w:rsidRPr="00481A52">
        <w:rPr>
          <w:rFonts w:ascii="Cambria" w:hAnsi="Cambria"/>
        </w:rPr>
        <w:t xml:space="preserve">• at indsamle og formidle information og ny viden om arbejdsmiljøforhold </w:t>
      </w:r>
    </w:p>
    <w:p w14:paraId="4F6D7AB8" w14:textId="77777777" w:rsidR="00B40514" w:rsidRPr="00481A52" w:rsidRDefault="00B40514">
      <w:pPr>
        <w:rPr>
          <w:rFonts w:ascii="Cambria" w:hAnsi="Cambria"/>
        </w:rPr>
      </w:pPr>
      <w:r w:rsidRPr="00481A52">
        <w:rPr>
          <w:rFonts w:ascii="Cambria" w:hAnsi="Cambria"/>
        </w:rPr>
        <w:t xml:space="preserve">• at hjælpe og støtte ATO´s medlemmer i arbejdsmiljøorganisationen og enkeltmedlemmer, som henvender sig om arbejdsmiljøspørgsmål. </w:t>
      </w:r>
    </w:p>
    <w:p w14:paraId="3609CB92" w14:textId="77777777" w:rsidR="00B40514" w:rsidRPr="00481A52" w:rsidRDefault="00B40514">
      <w:pPr>
        <w:rPr>
          <w:rFonts w:ascii="Cambria" w:hAnsi="Cambria"/>
        </w:rPr>
      </w:pPr>
      <w:r w:rsidRPr="00481A52">
        <w:rPr>
          <w:rFonts w:ascii="Cambria" w:hAnsi="Cambria"/>
        </w:rPr>
        <w:t>• at medvirke til at styrke samarbejdet mellem tandplejens faggrupper og de offentlige myndigheder, der har med arbejdsmiljø at gøre</w:t>
      </w:r>
    </w:p>
    <w:p w14:paraId="30D37B01" w14:textId="6E0A6AD1" w:rsidR="006D39E7" w:rsidRPr="00481A52" w:rsidRDefault="006D39E7">
      <w:pPr>
        <w:rPr>
          <w:rFonts w:ascii="Cambria" w:hAnsi="Cambria"/>
        </w:rPr>
      </w:pPr>
    </w:p>
    <w:sectPr w:rsidR="006D39E7" w:rsidRPr="00481A52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0514"/>
    <w:rsid w:val="00481A52"/>
    <w:rsid w:val="006D39E7"/>
    <w:rsid w:val="00B405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90F1E8"/>
  <w15:chartTrackingRefBased/>
  <w15:docId w15:val="{F7D8E7DA-C897-48D6-BA85-A83A09D13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111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Ann-Louise Madvig Sigfredsson</dc:creator>
  <cp:keywords/>
  <dc:description/>
  <cp:lastModifiedBy>Ann-Louise Madvig Sigfredsson</cp:lastModifiedBy>
  <cp:revision>2</cp:revision>
  <dcterms:created xsi:type="dcterms:W3CDTF">2024-04-16T13:37:00Z</dcterms:created>
  <dcterms:modified xsi:type="dcterms:W3CDTF">2024-04-16T13:37:00Z</dcterms:modified>
</cp:coreProperties>
</file>